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Wohnungsübergabe Räume Zähler und Schlüssel erfassen</w:t>
      </w:r>
    </w:p>
    <w:p>
      <w:pPr>
        <w:pStyle w:val="Subtitle"/>
      </w:pPr>
      <w:r>
        <w:t>Ausgefülltes Beispiel</w:t>
      </w:r>
    </w:p>
    <w:p>
      <w:r>
        <w:t>Gehen Sie Raum für Raum durch die Wohnung und halten Sie Beobachtungen, Fotos, Zählerstände und Schlüssel fest. Aufgaben für einen weiteren Termin erhalten eine eigene Zuständigkeit.</w:t>
      </w:r>
    </w:p>
    <w:p>
      <w:pPr>
        <w:pStyle w:val="Heading1"/>
      </w:pPr>
      <w:r>
        <w:t>Angaben zum Vorgang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91"/>
        <w:gridCol w:w="6973"/>
      </w:tblGrid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Objekt und Wohnung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Musterobjekt M-01; Wohnung M-07, zweites Obergeschoss links</w:t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Termin und Beteiligte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14.09.2026, 10:00 Uhr; Objektbetreuung und ausziehende Mietpartei</w:t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Zähleraufnahme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Kaltwasser W-441; 128,450 m³; 10:25 Uhr; Foto Z-01</w:t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Schlüssel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Wohnung: 3; Hauseingang: 2; Briefkasten: 1</w:t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Offene Aufgaben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Fensteröffnung im Wohnzimmer nach Freiräumen prüfen; Objektbetreuung vereinbart Termin</w:t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Protokollfassung und Weitergabe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Fassung vom 14.09.2026; gemeinsam durchgesehen; Vorgang U-07</w:t>
            </w:r>
          </w:p>
        </w:tc>
      </w:tr>
    </w:tbl>
    <w:p>
      <w:r>
        <w:br w:type="page"/>
      </w:r>
    </w:p>
    <w:p>
      <w:pPr>
        <w:pStyle w:val="Heading1"/>
      </w:pPr>
      <w:r>
        <w:t>Einträge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rPr>
          <w:tblHeader/>
        </w:trPr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Raum / Bereich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Beobachtung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Fotobezug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Offen / nächste Aktion</w:t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Küche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Kratzer Türinnenseite, etwa 8 cm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K-01 / K-02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Feststellung aufgenommen</w:t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Wohnzimmer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Fensteröffnung durch Möbel blockiert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W-01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Nachprüfung vereinbaren</w:t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Kellerabteil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Beim Termin nicht zugänglich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Kein Foto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Zugang und Besichtigung klären</w:t>
            </w:r>
          </w:p>
        </w:tc>
      </w:tr>
    </w:tbl>
    <w:p>
      <w:pPr>
        <w:pStyle w:val="Heading1"/>
      </w:pPr>
      <w:r>
        <w:t>So verwenden Sie die Vorlage</w:t>
      </w:r>
    </w:p>
    <w:p>
      <w:pPr>
        <w:keepNext/>
      </w:pPr>
      <w:r>
        <w:t>1. Wohnung, Termin und Beteiligte eintragen; auch Keller, Stellplatz und weitere zugehörige Bereiche für den Rundgang berücksichtigen.</w:t>
      </w:r>
    </w:p>
    <w:p>
      <w:pPr>
        <w:keepNext/>
      </w:pPr>
      <w:r>
        <w:t>2. Jede Beobachtung mit Raum, genauer Stelle und Fotokennung festhalten.</w:t>
      </w:r>
    </w:p>
    <w:p>
      <w:pPr>
        <w:keepNext/>
      </w:pPr>
      <w:r>
        <w:t>3. Zählernummer, Stand und Einheit am Gerät abgleichen. Schlüssel nach Art und Anzahl erfassen.</w:t>
      </w:r>
    </w:p>
    <w:p>
      <w:pPr>
        <w:keepNext w:val="0"/>
      </w:pPr>
      <w:r>
        <w:t>4. Die Einträge gemeinsam durchgehen und nicht geprüfte Bereiche sowie Nachtermine ausdrücklich festhalten. Fassung und Weitergabe dokumentieren.</w:t>
      </w:r>
    </w:p>
    <w:p>
      <w:pPr>
        <w:pStyle w:val="Heading1"/>
      </w:pPr>
      <w:r>
        <w:t>Hinweise zur Anwendung</w:t>
      </w:r>
    </w:p>
    <w:p>
      <w:pPr>
        <w:keepNext/>
      </w:pPr>
      <w:r>
        <w:t>Nicht zugängliche oder nicht betrachtete Bereiche als offen kennzeichnen.</w:t>
      </w:r>
    </w:p>
    <w:p>
      <w:pPr>
        <w:keepNext/>
      </w:pPr>
      <w:r>
        <w:t>Beobachtete Tatsachen und unterschiedliche Einschätzungen getrennt notieren.</w:t>
      </w:r>
    </w:p>
    <w:p>
      <w:pPr>
        <w:keepNext w:val="0"/>
      </w:pPr>
      <w:r>
        <w:t>Vereinbarungen über Verantwortung oder Kosten gesondert mit ihrem ausdrücklichen Inhalt festhalten.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020" w:bottom="964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555"/>
        <w:sz w:val="17"/>
      </w:rPr>
      <w:t>vorsprung-mit-ki.de/wissen/wohnungsuebergabe-vorlage/</w:t>
      <w:br/>
      <w:t xml:space="preserve">Stand 21.09.2026 · Knüss Media GmbH · Seite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555555"/>
        <w:sz w:val="18"/>
      </w:rPr>
      <w:t>VORSPRUNG MIT KI  /  PRAXISVORLAGEN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4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Wohnungsübergabe: Räume, Zähler und Schlüssel erfassen</dc:title>
  <dc:subject/>
  <dc:creator>Knüss Media GmbH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