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Energieauswertung Verbrauchsdaten und Betriebszeiten sammeln</w:t>
      </w:r>
    </w:p>
    <w:p>
      <w:pPr>
        <w:pStyle w:val="Subtitle"/>
      </w:pPr>
      <w:r>
        <w:t>Ausgefülltes Beispiel</w:t>
      </w:r>
    </w:p>
    <w:p>
      <w:r>
        <w:t>Bereiten Sie eine konkrete Verbrauchsfrage für die Auswertung vor. Die Liste verbindet Zählerdaten, Abrechnungen und Betriebszeiten mit fehlenden Angaben und der zuständigen Person.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Fragestellung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Stromverbrauch nach Betriebsschluss in der Werkstatt zuordnen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Standort und betrachteter Zeitraum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Musterwerkstatt Nord · Juni 2026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Ansprechpartner und Datenverantwortung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Daten: Kim Beispiel · fachliche Auswertung: separat beauftragte Energieberatung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Bekannte Nutzungsänderungen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Seit Mai zusätzliche Spätschicht; tatsächliche Juni-Zeiten noch zu bestätigen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Datenstand und Ablage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20.09.2026 · betriebliche Ablage Energie/Juni2026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 / 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Vorhandener Stand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 Frage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/ nächster Schritt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Lastgang Hauptzähler Z-01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Datei Juni 2026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Zeitzone und Lücken?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Kim: Datenbeschreibung beschaffen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Schichtplan Juni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Änderung seit Mai bekannt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Tatsächliche Betriebszeiten?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Werkstattleitung: Plan ergänzen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Anlagenliste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Kompressor und Lüftung erfasst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Welche Anlage läuft nachts planmäßig?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Fachverantwortung: Nutzung erläutern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Stromabrechnung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Beleg Januar–Juni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Zählerzuordnung vollständig?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Büro: Belegbezug prüfen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Die zu untersuchende Frage sowie Standort und Zeitraum festlegen.</w:t>
      </w:r>
    </w:p>
    <w:p>
      <w:pPr>
        <w:keepNext/>
      </w:pPr>
      <w:r>
        <w:t>2. Originaldateien, Zählerbezug und erfassten Zeitraum aufführen. Lücken, unklare Einheiten und Zeitangaben zur Klärung markieren.</w:t>
      </w:r>
    </w:p>
    <w:p>
      <w:pPr>
        <w:keepNext/>
      </w:pPr>
      <w:r>
        <w:t>3. Schichtzeiten, Stillstände und Änderungen an Anlagen oder Nutzung für denselben Zeitraum ergänzen.</w:t>
      </w:r>
    </w:p>
    <w:p>
      <w:pPr>
        <w:keepNext w:val="0"/>
      </w:pPr>
      <w:r>
        <w:t>4. Offene Datenfragen zuweisen und die zusammengestellten Unterlagen an die fachlich zuständige Auswertung übergeben.</w:t>
      </w:r>
    </w:p>
    <w:p>
      <w:pPr>
        <w:pStyle w:val="Heading1"/>
      </w:pPr>
      <w:r>
        <w:t>Hinweise zur Anwendung</w:t>
      </w:r>
    </w:p>
    <w:p>
      <w:pPr>
        <w:keepNext/>
      </w:pPr>
      <w:r>
        <w:t>Gemessene Werte und Annahmen getrennt kennzeichnen; die Herkunft jedes Wertes auffindbar halten.</w:t>
      </w:r>
    </w:p>
    <w:p>
      <w:pPr>
        <w:keepNext/>
      </w:pPr>
      <w:r>
        <w:t>kWh bezeichnet Energie, kW Leistung. Unterschiedliche Größen oder Zeiträume nicht ungeprüft addieren.</w:t>
      </w:r>
    </w:p>
    <w:p>
      <w:pPr>
        <w:keepNext w:val="0"/>
      </w:pPr>
      <w:r>
        <w:t>Die Liste ermittelt keine Auditpflicht und ersetzt keine fachliche Energieauswertung.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vorsprung-mit-ki.de/wissen/energieberatung-unterlagen/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Energieauswertung: Verbrauchsdaten und Betriebszeiten sammeln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