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Angebote vergleichen gleicher Umfang nachvollziehbare Preise</w:t>
      </w:r>
    </w:p>
    <w:p>
      <w:pPr>
        <w:pStyle w:val="Subtitle"/>
      </w:pPr>
      <w:r>
        <w:t>Vorlage zum Ausfüllen</w:t>
      </w:r>
    </w:p>
    <w:p>
      <w:r>
        <w:t>Stellen Sie Angebote anhand derselben benötigten Leistungen gegenüber. Jede Preis- und Leistungsangabe erhält ihre Fundstelle; offene Bestandteile bleiben bis zur Rückfrage sichtbar.</w:t>
      </w:r>
    </w:p>
    <w:p>
      <w:r>
        <w:t>Tragen Sie Ihren Vorgang ein. Die kurzen Hinweise helfen beim Ausfüllen; was noch fehlt, markieren Sie als offen.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Beschaffung und Bedarf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Benötigte Leistung und Mengengerüst beschreiben.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Angebot A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Anbieter, Angebotsnummer, Datum und Fassung nennen.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Angebot B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Anbieter, Angebotsnummer, Datum und Fassung nennen.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Gemeinsame Vergleichsbasis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Netto oder brutto, Menge und relevante Bedingungen festlegen.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Offene Hauptfrage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Den Punkt nennen, der einen abschließenden Vergleich verhindert.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Entscheidung und Verantwortlichkeit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Entscheidung erst nach Klärung dokumentieren; Begründung ergänzen.</w:t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Benötigte Leistung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Angebot A / Fundstelle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Angebot B / Fundstelle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Klärung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Die benötigten Leistungen und Mengen als gemeinsame Vergleichsliste festhalten.</w:t>
      </w:r>
    </w:p>
    <w:p>
      <w:pPr>
        <w:keepNext/>
      </w:pPr>
      <w:r>
        <w:t>2. Angebotsnummer, Datum und Fassung erfassen. Beträge und Leistungsumfang mit Position oder Seite übernehmen.</w:t>
      </w:r>
    </w:p>
    <w:p>
      <w:pPr>
        <w:keepNext/>
      </w:pPr>
      <w:r>
        <w:t>3. Steuerbasis, enthaltene Arbeiten und wesentliche Bedingungen abgleichen. Unklare Bestandteile beim jeweiligen Anbieter nachfragen.</w:t>
      </w:r>
    </w:p>
    <w:p>
      <w:pPr>
        <w:keepNext w:val="0"/>
      </w:pPr>
      <w:r>
        <w:t>4. Antworten und ergänzte Angebote zuordnen. Erst danach die Auswahl mit Begründung und verantwortlicher Person dokumentieren.</w:t>
      </w:r>
    </w:p>
    <w:p>
      <w:pPr>
        <w:pStyle w:val="Heading1"/>
      </w:pPr>
      <w:r>
        <w:t>Hinweise zur Anwendung</w:t>
      </w:r>
    </w:p>
    <w:p>
      <w:pPr>
        <w:keepNext/>
      </w:pPr>
      <w:r>
        <w:t>Ein nicht genannter Preis ist kein Nullpreis. Unbekannte Leistungen nicht als enthalten behandeln.</w:t>
      </w:r>
    </w:p>
    <w:p>
      <w:pPr>
        <w:keepNext/>
      </w:pPr>
      <w:r>
        <w:t>Eine bekannte Summe bei offenem Leistungsumfang ist noch kein vollständiger Vergleichspreis.</w:t>
      </w:r>
    </w:p>
    <w:p>
      <w:pPr>
        <w:keepNext w:val="0"/>
      </w:pPr>
      <w:r>
        <w:t>Preis, technische Eignung und entscheidende Bedingungen getrennt bewerten.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vorsprung-mit-ki.de/wissen/angebote-vergleichen-vorlage/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Angebote vergleichen: gleicher Umfang, nachvollziehbare Preise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