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Tagesbericht MH 01</w:t>
      </w:r>
    </w:p>
    <w:p>
      <w:pPr/>
      <w:r>
        <w:t>Durchgearbeiteter Beispielfall MH-01 · 14.09.2026 · 2. OG · Räume 2.14 und 2.15</w:t>
      </w:r>
    </w:p>
    <w:p>
      <w:pPr>
        <w:pStyle w:val="Heading1"/>
      </w:pPr>
      <w:r>
        <w:t>Ergebnis des Tages</w:t>
      </w:r>
    </w:p>
    <w:p>
      <w:pPr/>
      <w:r>
        <w:t>Die Unterkonstruktion in Raum 2.14 ist laut Ausgangsnotiz fertiggestellt. Für den Anschluss in Raum 2.15 fehlt die Planfreigabe.</w:t>
      </w:r>
    </w:p>
    <w:p>
      <w:pPr>
        <w:pStyle w:val="Heading1"/>
      </w:pPr>
      <w:r>
        <w:t>Dokumentierter Ablauf</w:t>
      </w:r>
    </w:p>
    <w:p>
      <w:pPr/>
      <w:r>
        <w:t>08:00 bis 10:00 Uhr: 2 Personen, Unterkonstruktion Raum 2.14.</w:t>
        <w:br/>
        <w:t>10:15 Uhr: fehlende Planfreigabe Anschluss Raum 2.15 festgestellt.</w:t>
        <w:br/>
        <w:t>10:30 bis 12:00 Uhr: dieselben 2 Personen, Unterkonstruktion Raum 2.14 fertiggestellt.</w:t>
      </w:r>
    </w:p>
    <w:p>
      <w:pPr>
        <w:pStyle w:val="Heading1"/>
      </w:pPr>
      <w:r>
        <w:t>Zeit und Material</w:t>
      </w:r>
    </w:p>
    <w:p>
      <w:pPr/>
      <w:r>
        <w:t>3,5 Stunden × 2 Personen = 7,0 Personenstunden. Für 10:00 bis 10:30 ist keine Arbeitsdauer belegt. Verbrauch laut Notiz: 16 Profile à 3 m = 48 laufende Meter und 40 Winkel.</w:t>
      </w:r>
    </w:p>
    <w:p>
      <w:pPr>
        <w:pStyle w:val="Heading1"/>
      </w:pPr>
      <w:r>
        <w:t>Offene Klärungen</w:t>
      </w:r>
    </w:p>
    <w:p>
      <w:pPr/>
      <w:r>
        <w:t>Projektleitung: Planfreigabe Anschluss Raum 2.15 bis 15.09.2026 einholen.</w:t>
        <w:br/>
        <w:t>Kalkulation: Aufbau der zusätzlich gewünschten Wand bis 15.09.2026 klären. 4 m × 3 m = 12 m² für eine Wandseite; angefragt, nicht als ausgeführt dokumentiert.</w:t>
      </w:r>
    </w:p>
    <w:p>
      <w:pPr>
        <w:pStyle w:val="Heading1"/>
      </w:pPr>
      <w:r>
        <w:t>Quellen und Bildbezüge</w:t>
      </w:r>
    </w:p>
    <w:p>
      <w:pPr/>
      <w:r>
        <w:t>Quelle: NOTIZ.txt. F01: Unterkonstruktion 2.14; F02: Anschluss 2.15; F03: gewünschte Zusatzwand. Die beigefügten SVG-Dateien sind Prinzipskizzen zum Beispielfall, keine Baustellenfotos. Beauftragung und Abnahme sind nicht dokumentiert.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Tagesbericht MH 01</dc:title>
  <dc:subject/>
  <dc:creator>Vorsprung mit KI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