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Rückfrage zum Angebot A 218</w:t>
      </w:r>
    </w:p>
    <w:p>
      <w:pPr/>
      <w:r>
        <w:t>Durchgearbeiteter Beispielfall AM-20 · 16.09.2026</w:t>
      </w:r>
    </w:p>
    <w:p>
      <w:pPr/>
      <w:r>
        <w:t>An Lieferant A (Beispiel)</w:t>
        <w:br/>
        <w:t>Betreff: Rückfrage zu Angebot A-218 vom 15.09.2026</w:t>
      </w:r>
    </w:p>
    <w:p>
      <w:pPr/>
      <w:r>
        <w:t>Guten Tag,</w:t>
      </w:r>
    </w:p>
    <w:p>
      <w:pPr/>
      <w:r>
        <w:t>wir vergleichen die Angebote für ein Absaugmodul AM-20, Menge 1. Benötigt werden Lieferung, Montage und Inbetriebnahme innerhalb von 28 Kalendertagen nach Auftragserteilung.</w:t>
      </w:r>
    </w:p>
    <w:p>
      <w:pPr/>
      <w:r>
        <w:t>Ihr Angebot über 4.800,00 € netto nennt Lieferung und Montage. Bitte bestätigen Sie, ob die Inbetriebnahme enthalten ist. Falls sie zusätzlich berechnet wird, bitten wir um den Nettopreis und den vollständigen Gesamtpreis.</w:t>
      </w:r>
    </w:p>
    <w:p>
      <w:pPr/>
      <w:r>
        <w:t>Bitte bestätigen Sie außerdem, dass Sie dieselbe angefragte Einheit AM-20 mit vergleichbarer technischer Ausführung und dem vollständigen angefragten Leistungsumfang anbieten. Benennen Sie abweichende technische Merkmale oder Leistungen konkret.</w:t>
      </w:r>
    </w:p>
    <w:p>
      <w:pPr/>
      <w:r>
        <w:t>Bezieht sich Ihre Zusage von 14 Kalendertagen auf die Lieferung oder auch auf die abgeschlossene Montage und Inbetriebnahme? Bitte nennen Sie den verbindlichen Termin für die vollständige Leistung.</w:t>
      </w:r>
    </w:p>
    <w:p>
      <w:pPr/>
      <w:r>
        <w:t>Vielen Dank und freundliche Grüße</w:t>
        <w:br/>
        <w:t>Einkauf (Beispiel)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Rückfrage zum Angebot A 218</dc:title>
  <dc:subject/>
  <dc:creator>Vorsprung mit KI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